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560" w:rsidRDefault="005D1560" w:rsidP="005D1560">
      <w:pPr>
        <w:jc w:val="right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</w:t>
      </w:r>
      <w:r w:rsidR="00DA7782">
        <w:rPr>
          <w:b/>
          <w:color w:val="000000"/>
          <w:sz w:val="28"/>
          <w:szCs w:val="28"/>
        </w:rPr>
        <w:t xml:space="preserve">                 Załącznik nr 9</w:t>
      </w:r>
      <w:r>
        <w:rPr>
          <w:b/>
          <w:color w:val="000000"/>
          <w:sz w:val="28"/>
          <w:szCs w:val="28"/>
        </w:rPr>
        <w:t xml:space="preserve"> do SWZ</w:t>
      </w:r>
      <w:r>
        <w:rPr>
          <w:i/>
          <w:color w:val="000000"/>
          <w:sz w:val="28"/>
          <w:szCs w:val="28"/>
        </w:rPr>
        <w:br/>
      </w:r>
    </w:p>
    <w:p w:rsidR="005D1560" w:rsidRDefault="005D1560" w:rsidP="005D1560">
      <w:pPr>
        <w:tabs>
          <w:tab w:val="left" w:pos="7020"/>
        </w:tabs>
        <w:spacing w:before="120"/>
        <w:rPr>
          <w:sz w:val="28"/>
          <w:szCs w:val="28"/>
        </w:rPr>
      </w:pPr>
    </w:p>
    <w:p w:rsidR="005D1560" w:rsidRDefault="005D1560" w:rsidP="005D1560">
      <w:pPr>
        <w:tabs>
          <w:tab w:val="left" w:pos="630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Gmina Jarocin  </w:t>
      </w:r>
      <w:r>
        <w:rPr>
          <w:b/>
          <w:sz w:val="32"/>
          <w:szCs w:val="32"/>
        </w:rPr>
        <w:tab/>
      </w:r>
    </w:p>
    <w:p w:rsidR="005D1560" w:rsidRDefault="005D1560" w:rsidP="005D1560">
      <w:pPr>
        <w:tabs>
          <w:tab w:val="left" w:pos="630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Jarocin 159</w:t>
      </w:r>
    </w:p>
    <w:p w:rsidR="005D1560" w:rsidRDefault="005D1560" w:rsidP="005D1560">
      <w:pPr>
        <w:tabs>
          <w:tab w:val="left" w:pos="6300"/>
        </w:tabs>
        <w:rPr>
          <w:b/>
          <w:i/>
          <w:sz w:val="32"/>
          <w:szCs w:val="32"/>
        </w:rPr>
      </w:pPr>
      <w:r>
        <w:rPr>
          <w:b/>
          <w:sz w:val="32"/>
          <w:szCs w:val="32"/>
        </w:rPr>
        <w:t>37-405 Jarocin</w:t>
      </w:r>
    </w:p>
    <w:p w:rsidR="005D1560" w:rsidRDefault="005D1560" w:rsidP="005D1560">
      <w:pPr>
        <w:tabs>
          <w:tab w:val="left" w:pos="6300"/>
        </w:tabs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                                 </w:t>
      </w:r>
    </w:p>
    <w:p w:rsidR="005D1560" w:rsidRDefault="005D1560" w:rsidP="005D1560">
      <w:pPr>
        <w:tabs>
          <w:tab w:val="left" w:pos="6300"/>
        </w:tabs>
        <w:rPr>
          <w:b/>
          <w:i/>
          <w:sz w:val="32"/>
          <w:szCs w:val="32"/>
        </w:rPr>
      </w:pPr>
    </w:p>
    <w:p w:rsidR="005D1560" w:rsidRDefault="005D1560" w:rsidP="005D1560">
      <w:pPr>
        <w:tabs>
          <w:tab w:val="left" w:pos="6300"/>
        </w:tabs>
        <w:rPr>
          <w:b/>
          <w:i/>
          <w:sz w:val="32"/>
          <w:szCs w:val="32"/>
        </w:rPr>
      </w:pPr>
    </w:p>
    <w:p w:rsidR="005D1560" w:rsidRDefault="005D1560" w:rsidP="005D1560">
      <w:pPr>
        <w:tabs>
          <w:tab w:val="left" w:pos="6300"/>
        </w:tabs>
        <w:rPr>
          <w:b/>
          <w:i/>
          <w:sz w:val="32"/>
          <w:szCs w:val="32"/>
        </w:rPr>
      </w:pPr>
    </w:p>
    <w:p w:rsidR="005D1560" w:rsidRDefault="005D1560" w:rsidP="005D1560">
      <w:pPr>
        <w:tabs>
          <w:tab w:val="left" w:pos="6300"/>
        </w:tabs>
        <w:rPr>
          <w:b/>
          <w:i/>
          <w:sz w:val="32"/>
          <w:szCs w:val="32"/>
        </w:rPr>
      </w:pPr>
    </w:p>
    <w:p w:rsidR="005D1560" w:rsidRDefault="005D1560" w:rsidP="001938E1">
      <w:pPr>
        <w:tabs>
          <w:tab w:val="left" w:pos="5387"/>
        </w:tabs>
        <w:jc w:val="both"/>
        <w:rPr>
          <w:b/>
          <w:sz w:val="28"/>
          <w:szCs w:val="28"/>
        </w:rPr>
      </w:pPr>
      <w:r>
        <w:rPr>
          <w:b/>
          <w:i/>
          <w:sz w:val="32"/>
          <w:szCs w:val="32"/>
        </w:rPr>
        <w:t xml:space="preserve">     </w:t>
      </w:r>
      <w:r>
        <w:rPr>
          <w:sz w:val="28"/>
          <w:szCs w:val="28"/>
        </w:rPr>
        <w:t xml:space="preserve">Nawiązując do ogłoszonego postepowania w </w:t>
      </w:r>
      <w:r>
        <w:rPr>
          <w:sz w:val="28"/>
          <w:szCs w:val="28"/>
          <w:u w:val="single"/>
        </w:rPr>
        <w:t>trybie podstawowym bez możliwości negocjacji</w:t>
      </w:r>
      <w:r>
        <w:rPr>
          <w:sz w:val="28"/>
          <w:szCs w:val="28"/>
        </w:rPr>
        <w:t xml:space="preserve"> na zadanie pn. </w:t>
      </w:r>
      <w:r w:rsidR="001938E1" w:rsidRPr="001938E1">
        <w:rPr>
          <w:b/>
          <w:sz w:val="28"/>
          <w:szCs w:val="28"/>
        </w:rPr>
        <w:t>„Odbiór i</w:t>
      </w:r>
      <w:r w:rsidR="001938E1">
        <w:rPr>
          <w:b/>
          <w:sz w:val="28"/>
          <w:szCs w:val="28"/>
        </w:rPr>
        <w:t xml:space="preserve"> transport odpadów komunalnych </w:t>
      </w:r>
      <w:r w:rsidR="001938E1" w:rsidRPr="001938E1">
        <w:rPr>
          <w:b/>
          <w:sz w:val="28"/>
          <w:szCs w:val="28"/>
        </w:rPr>
        <w:t>z nieruchomości zamieszkałych z terenu gminy Jarocin”</w:t>
      </w:r>
    </w:p>
    <w:p w:rsidR="005D1560" w:rsidRDefault="005D1560" w:rsidP="005D1560">
      <w:pPr>
        <w:tabs>
          <w:tab w:val="left" w:pos="5387"/>
        </w:tabs>
        <w:jc w:val="both"/>
        <w:rPr>
          <w:b/>
          <w:sz w:val="28"/>
          <w:szCs w:val="28"/>
        </w:rPr>
      </w:pPr>
    </w:p>
    <w:p w:rsidR="005D1560" w:rsidRDefault="005D1560" w:rsidP="005D1560">
      <w:pPr>
        <w:tabs>
          <w:tab w:val="left" w:pos="538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Zamawiający przekazuje link do postępowania:</w:t>
      </w:r>
    </w:p>
    <w:p w:rsidR="006F06AC" w:rsidRDefault="00FA2BA5" w:rsidP="006F06AC">
      <w:pPr>
        <w:tabs>
          <w:tab w:val="left" w:pos="5387"/>
        </w:tabs>
        <w:jc w:val="both"/>
      </w:pPr>
      <w:hyperlink r:id="rId4" w:history="1">
        <w:r w:rsidRPr="00EA5398">
          <w:rPr>
            <w:rStyle w:val="Hipercze"/>
          </w:rPr>
          <w:t>https://miniportal.uzp.gov.pl/Postepowania/e32fc363-e4be-4a1a-9da1-0ac8b5f735c0</w:t>
        </w:r>
      </w:hyperlink>
      <w:r>
        <w:t xml:space="preserve"> </w:t>
      </w:r>
    </w:p>
    <w:p w:rsidR="00FA2BA5" w:rsidRDefault="00FA2BA5" w:rsidP="006F06AC">
      <w:pPr>
        <w:tabs>
          <w:tab w:val="left" w:pos="5387"/>
        </w:tabs>
        <w:jc w:val="both"/>
        <w:rPr>
          <w:b/>
          <w:sz w:val="28"/>
          <w:szCs w:val="28"/>
        </w:rPr>
      </w:pPr>
    </w:p>
    <w:p w:rsidR="00553300" w:rsidRDefault="005D1560" w:rsidP="006F06AC">
      <w:pPr>
        <w:tabs>
          <w:tab w:val="left" w:pos="5387"/>
        </w:tabs>
        <w:jc w:val="both"/>
      </w:pPr>
      <w:r>
        <w:rPr>
          <w:b/>
          <w:sz w:val="28"/>
          <w:szCs w:val="28"/>
        </w:rPr>
        <w:t>Oraz ID postepowania:</w:t>
      </w:r>
      <w:r>
        <w:t xml:space="preserve"> </w:t>
      </w:r>
      <w:r w:rsidR="00FA2BA5" w:rsidRPr="00FA2BA5">
        <w:rPr>
          <w:b/>
          <w:sz w:val="28"/>
          <w:szCs w:val="28"/>
        </w:rPr>
        <w:t>e32fc363-e4be-4a1a-9da1-0ac8b5f735c0</w:t>
      </w:r>
      <w:bookmarkStart w:id="0" w:name="_GoBack"/>
      <w:bookmarkEnd w:id="0"/>
    </w:p>
    <w:sectPr w:rsidR="00553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560"/>
    <w:rsid w:val="001938E1"/>
    <w:rsid w:val="00553300"/>
    <w:rsid w:val="005D1560"/>
    <w:rsid w:val="006F06AC"/>
    <w:rsid w:val="00DA7782"/>
    <w:rsid w:val="00FA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358DC-AA2D-4A34-B1B4-2E881814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5D156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5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e32fc363-e4be-4a1a-9da1-0ac8b5f735c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5</cp:revision>
  <dcterms:created xsi:type="dcterms:W3CDTF">2021-09-10T06:03:00Z</dcterms:created>
  <dcterms:modified xsi:type="dcterms:W3CDTF">2021-11-25T10:25:00Z</dcterms:modified>
</cp:coreProperties>
</file>